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283" w:rsidRDefault="00CF4283" w:rsidP="00CF4283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noProof/>
          <w:sz w:val="28"/>
          <w:szCs w:val="28"/>
          <w:lang w:val="ru-RU"/>
        </w:rPr>
        <w:drawing>
          <wp:inline distT="0" distB="0" distL="0" distR="0" wp14:anchorId="4145D129" wp14:editId="2E75E2BE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42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283" w:rsidRPr="00C74080" w:rsidRDefault="00CF4283" w:rsidP="00CF4283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CF4283" w:rsidRPr="00135690" w:rsidRDefault="00CF4283" w:rsidP="00CF42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D73311" w:rsidRPr="00CF4283" w:rsidRDefault="00CF4283" w:rsidP="00CF4283">
      <w:pPr>
        <w:pStyle w:val="msonormalcxspmiddle"/>
        <w:spacing w:before="0" w:beforeAutospacing="0" w:after="0" w:afterAutospacing="0"/>
        <w:jc w:val="center"/>
        <w:rPr>
          <w:rStyle w:val="a3"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FE6D1F" w:rsidRPr="00B27653" w:rsidRDefault="00FE6D1F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68010E" w:rsidRPr="0068010E" w:rsidRDefault="009B4859" w:rsidP="0068010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постійної</w:t>
      </w:r>
      <w:proofErr w:type="spellEnd"/>
      <w:r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010E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="009204FC" w:rsidRPr="006801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41B1" w:rsidRPr="0068010E">
        <w:rPr>
          <w:rFonts w:ascii="Times New Roman" w:hAnsi="Times New Roman" w:cs="Times New Roman"/>
          <w:b/>
          <w:sz w:val="28"/>
          <w:szCs w:val="28"/>
        </w:rPr>
        <w:t xml:space="preserve">з </w:t>
      </w:r>
      <w:proofErr w:type="spellStart"/>
      <w:r w:rsidR="006041B1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питань</w:t>
      </w:r>
      <w:proofErr w:type="spellEnd"/>
      <w:r w:rsidR="00E06E71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комунальної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власності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житлово-комунального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господарства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інфраструктури</w:t>
      </w:r>
      <w:proofErr w:type="spellEnd"/>
      <w:r w:rsidR="0068010E" w:rsidRPr="006801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благоустрою</w:t>
      </w:r>
    </w:p>
    <w:p w:rsidR="00786D24" w:rsidRPr="0068010E" w:rsidRDefault="00786D24" w:rsidP="002E047A">
      <w:pPr>
        <w:pStyle w:val="a5"/>
        <w:rPr>
          <w:b/>
          <w:sz w:val="28"/>
          <w:szCs w:val="28"/>
        </w:rPr>
      </w:pPr>
    </w:p>
    <w:p w:rsidR="00FE6D1F" w:rsidRPr="00CF4283" w:rsidRDefault="00FE6D1F" w:rsidP="00FE6D1F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917095">
        <w:rPr>
          <w:b/>
          <w:sz w:val="28"/>
          <w:szCs w:val="28"/>
          <w:lang w:val="ru-RU"/>
        </w:rPr>
        <w:t>13</w:t>
      </w:r>
      <w:r w:rsidR="00874940">
        <w:rPr>
          <w:b/>
          <w:sz w:val="28"/>
          <w:szCs w:val="28"/>
        </w:rPr>
        <w:t xml:space="preserve"> </w:t>
      </w:r>
      <w:r w:rsidR="00917095">
        <w:rPr>
          <w:b/>
          <w:sz w:val="28"/>
          <w:szCs w:val="28"/>
        </w:rPr>
        <w:t>жовт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="00CF4283">
        <w:rPr>
          <w:b/>
          <w:sz w:val="28"/>
          <w:szCs w:val="28"/>
        </w:rPr>
        <w:t xml:space="preserve"> року</w:t>
      </w: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99020A">
        <w:rPr>
          <w:iCs/>
          <w:color w:val="auto"/>
          <w:sz w:val="28"/>
          <w:szCs w:val="28"/>
          <w:lang w:val="uk-UA"/>
        </w:rPr>
        <w:t xml:space="preserve"> </w:t>
      </w:r>
      <w:r w:rsidR="00917095">
        <w:rPr>
          <w:iCs/>
          <w:sz w:val="28"/>
          <w:szCs w:val="28"/>
          <w:lang w:val="uk-UA"/>
        </w:rPr>
        <w:t>4</w:t>
      </w:r>
      <w:r w:rsidR="00917095">
        <w:rPr>
          <w:iCs/>
          <w:color w:val="auto"/>
          <w:sz w:val="28"/>
          <w:szCs w:val="28"/>
          <w:lang w:val="uk-UA"/>
        </w:rPr>
        <w:t xml:space="preserve"> депутати</w:t>
      </w:r>
      <w:r w:rsidR="009B4859" w:rsidRPr="009B4859">
        <w:rPr>
          <w:iCs/>
          <w:sz w:val="28"/>
          <w:szCs w:val="28"/>
          <w:lang w:val="uk-UA"/>
        </w:rPr>
        <w:t>.</w:t>
      </w:r>
    </w:p>
    <w:p w:rsidR="00917095" w:rsidRPr="009B4859" w:rsidRDefault="00917095" w:rsidP="00917095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>Від</w:t>
      </w:r>
      <w:r w:rsidRPr="009B4859">
        <w:rPr>
          <w:iCs/>
          <w:color w:val="auto"/>
          <w:sz w:val="28"/>
          <w:szCs w:val="28"/>
          <w:lang w:val="uk-UA"/>
        </w:rPr>
        <w:t>сутні:</w:t>
      </w:r>
      <w:r>
        <w:rPr>
          <w:iCs/>
          <w:color w:val="auto"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1</w:t>
      </w:r>
      <w:r>
        <w:rPr>
          <w:iCs/>
          <w:color w:val="auto"/>
          <w:sz w:val="28"/>
          <w:szCs w:val="28"/>
          <w:lang w:val="uk-UA"/>
        </w:rPr>
        <w:t xml:space="preserve"> депутат (Хрипко О.М</w:t>
      </w:r>
      <w:r w:rsidRPr="009B4859">
        <w:rPr>
          <w:iCs/>
          <w:sz w:val="28"/>
          <w:szCs w:val="28"/>
          <w:lang w:val="uk-UA"/>
        </w:rPr>
        <w:t>.</w:t>
      </w:r>
      <w:r>
        <w:rPr>
          <w:iCs/>
          <w:sz w:val="28"/>
          <w:szCs w:val="28"/>
          <w:lang w:val="uk-UA"/>
        </w:rPr>
        <w:t>).</w:t>
      </w:r>
    </w:p>
    <w:p w:rsidR="00F66686" w:rsidRDefault="00917095" w:rsidP="009B4859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У роботі засідання постійної комісії  взяла участь секретар міської ради Бойко Ю.В.</w:t>
      </w:r>
    </w:p>
    <w:p w:rsidR="00917095" w:rsidRPr="00CF4283" w:rsidRDefault="00CF4283" w:rsidP="009B4859">
      <w:pPr>
        <w:pStyle w:val="a5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</w:t>
      </w:r>
      <w:r w:rsidRPr="00CF4283">
        <w:rPr>
          <w:b/>
          <w:color w:val="000000"/>
          <w:sz w:val="28"/>
          <w:szCs w:val="28"/>
        </w:rPr>
        <w:t>Порядок денний:</w:t>
      </w:r>
    </w:p>
    <w:p w:rsidR="00917095" w:rsidRPr="00B57DA8" w:rsidRDefault="00917095" w:rsidP="00CF4283">
      <w:pPr>
        <w:spacing w:line="240" w:lineRule="auto"/>
        <w:ind w:left="-284" w:firstLine="992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1. 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фінансового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плану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комунального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підприємства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КП «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Комунсервіс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2025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рік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917095" w:rsidRPr="00B57DA8" w:rsidRDefault="00917095" w:rsidP="00CF4283">
      <w:pPr>
        <w:spacing w:after="0" w:line="240" w:lineRule="auto"/>
        <w:ind w:left="-284" w:firstLine="992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CF4283">
      <w:pPr>
        <w:spacing w:line="240" w:lineRule="auto"/>
        <w:ind w:left="-284" w:firstLine="992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2. 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доповнень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покращення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благоустрою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міста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Хорол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2025-2027 роки для КП «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Комунсервіс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917095" w:rsidRPr="00B57DA8" w:rsidRDefault="00917095" w:rsidP="00CF4283">
      <w:pPr>
        <w:spacing w:line="240" w:lineRule="auto"/>
        <w:ind w:left="-284"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CF4283">
      <w:pPr>
        <w:spacing w:line="240" w:lineRule="auto"/>
        <w:ind w:left="-284" w:firstLine="992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3. 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відшкодування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різниці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між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тарифом та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економічно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обґрунтованою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вартістю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послуг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централізованого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водопостачання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водовідведення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які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надаються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КП «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Комунсервіс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» в 2025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році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17095" w:rsidRPr="00B57DA8" w:rsidRDefault="00917095" w:rsidP="00CF4283">
      <w:pPr>
        <w:spacing w:line="240" w:lineRule="auto"/>
        <w:ind w:left="-284"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CF4283">
      <w:pPr>
        <w:spacing w:line="240" w:lineRule="auto"/>
        <w:ind w:left="-284" w:firstLine="992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4. 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фінансової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підтримки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комунального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підприємства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підприємства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Комунсервіс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» на 2025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рік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17095" w:rsidRPr="00B57DA8" w:rsidRDefault="00917095" w:rsidP="00CF4283">
      <w:pPr>
        <w:spacing w:line="240" w:lineRule="auto"/>
        <w:ind w:left="-284" w:firstLine="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CF4283">
      <w:pPr>
        <w:spacing w:line="240" w:lineRule="auto"/>
        <w:ind w:left="-284" w:firstLine="992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5. 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доповнень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покращення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благоустрою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старостинських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округів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2025-2027 роки для КП «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Добробут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  <w:bookmarkStart w:id="0" w:name="_GoBack"/>
      <w:bookmarkEnd w:id="0"/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7DA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6. 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доповнень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покращення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благоустрою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старостинських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округів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2025-2027 роки для КП «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Господар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7. 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покращення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благоустрою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старостинських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округів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2028-2030 роки для КП «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Господар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. 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покращення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благоустрою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старостинських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округів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2028-2030 роки для КП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Добробут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917095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. 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завершення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приватизації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будівлі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вул.Кременчуцька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будинок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2-А в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м.Хорол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Договору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купівлі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-продажу та Акту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приймання-передачі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17095" w:rsidRPr="00B57DA8" w:rsidRDefault="00917095" w:rsidP="00917095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917095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. 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Акту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приймання-передачі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планшетів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Alpin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S50 10.4 для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забезпечення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фахівців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із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соціальної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17095" w:rsidRPr="00B57DA8" w:rsidRDefault="00917095" w:rsidP="00917095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B57DA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57DA8">
        <w:rPr>
          <w:b/>
          <w:bCs/>
          <w:sz w:val="28"/>
          <w:szCs w:val="28"/>
        </w:rPr>
        <w:t xml:space="preserve"> </w:t>
      </w: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згоди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КНП «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Хорольська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МЛ» на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списання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автомобіля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ВАЗ 211540 ВІ 5440 ВА.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B57DA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57DA8">
        <w:rPr>
          <w:b/>
          <w:bCs/>
          <w:sz w:val="28"/>
          <w:szCs w:val="28"/>
        </w:rPr>
        <w:t xml:space="preserve"> </w:t>
      </w: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згоди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КНП «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Хорольська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МЛ» на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списання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апарату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флюрографічного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рентгенівського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13</w:t>
      </w:r>
      <w:r w:rsidRPr="00B57DA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. Про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згоди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прийняття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комунальну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ради майна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перебуває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балансі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Управління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казначейської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служби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Хорольському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районі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Полтавської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sz w:val="28"/>
          <w:szCs w:val="28"/>
        </w:rPr>
        <w:t>області</w:t>
      </w:r>
      <w:proofErr w:type="spellEnd"/>
      <w:r w:rsidRPr="00B57DA8">
        <w:rPr>
          <w:rFonts w:ascii="Times New Roman" w:hAnsi="Times New Roman" w:cs="Times New Roman"/>
          <w:b/>
          <w:sz w:val="28"/>
          <w:szCs w:val="28"/>
        </w:rPr>
        <w:t>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14</w:t>
      </w: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. 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закріплення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відділом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освіти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молоді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та спорту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праві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оперативного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об’єкту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нерухомого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майна.</w:t>
      </w:r>
    </w:p>
    <w:p w:rsidR="00917095" w:rsidRPr="00B57DA8" w:rsidRDefault="00917095" w:rsidP="009170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Штейнберг І.О.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F74BA7" w:rsidRPr="00761FE0" w:rsidRDefault="00F74BA7" w:rsidP="0068010E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61F11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A03C50" w:rsidRPr="002211E4" w:rsidRDefault="00917095" w:rsidP="002211E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Штейнберг</w:t>
      </w:r>
      <w:proofErr w:type="spellEnd"/>
      <w:r>
        <w:rPr>
          <w:color w:val="000000" w:themeColor="text1"/>
          <w:sz w:val="28"/>
          <w:szCs w:val="28"/>
        </w:rPr>
        <w:t xml:space="preserve"> І.О. </w:t>
      </w:r>
      <w:r w:rsidR="002211E4" w:rsidRPr="00761FE0">
        <w:rPr>
          <w:rFonts w:eastAsia="Times New Roman"/>
          <w:color w:val="000000" w:themeColor="text1"/>
          <w:sz w:val="28"/>
          <w:szCs w:val="28"/>
          <w:lang w:eastAsia="ru-RU"/>
        </w:rPr>
        <w:t xml:space="preserve">– начальник відділу </w:t>
      </w:r>
      <w:r>
        <w:rPr>
          <w:rFonts w:eastAsia="Times New Roman"/>
          <w:color w:val="000000" w:themeColor="text1"/>
          <w:sz w:val="28"/>
          <w:szCs w:val="28"/>
          <w:lang w:eastAsia="ru-RU"/>
        </w:rPr>
        <w:t xml:space="preserve"> освіти, молоді та спорту</w:t>
      </w:r>
      <w:r w:rsidR="002211E4" w:rsidRPr="00761FE0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211E4" w:rsidRPr="00761FE0">
        <w:rPr>
          <w:rFonts w:eastAsia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2211E4" w:rsidRPr="00761FE0">
        <w:rPr>
          <w:rFonts w:eastAsia="Times New Roman"/>
          <w:color w:val="000000" w:themeColor="text1"/>
          <w:sz w:val="28"/>
          <w:szCs w:val="28"/>
          <w:lang w:eastAsia="ru-RU"/>
        </w:rPr>
        <w:t xml:space="preserve"> міської ради</w:t>
      </w:r>
      <w:r w:rsidR="00F74BA7">
        <w:rPr>
          <w:rFonts w:eastAsia="Times New Roman"/>
          <w:color w:val="000000" w:themeColor="text1"/>
          <w:sz w:val="28"/>
          <w:szCs w:val="28"/>
          <w:lang w:eastAsia="ru-RU"/>
        </w:rPr>
        <w:t>,</w:t>
      </w:r>
      <w:r w:rsidR="002211E4">
        <w:rPr>
          <w:sz w:val="28"/>
          <w:szCs w:val="28"/>
        </w:rPr>
        <w:t xml:space="preserve"> </w:t>
      </w:r>
      <w:r w:rsidR="00A850B9">
        <w:rPr>
          <w:sz w:val="28"/>
          <w:szCs w:val="28"/>
        </w:rPr>
        <w:t xml:space="preserve">внесла пропозицію включити </w:t>
      </w:r>
      <w:r w:rsidR="009B719E">
        <w:rPr>
          <w:sz w:val="28"/>
          <w:szCs w:val="28"/>
        </w:rPr>
        <w:t xml:space="preserve">до порядку денного </w:t>
      </w:r>
      <w:r w:rsidR="00A850B9">
        <w:rPr>
          <w:sz w:val="28"/>
          <w:szCs w:val="28"/>
        </w:rPr>
        <w:t xml:space="preserve">постійної комісії з послідуючим </w:t>
      </w:r>
      <w:r>
        <w:rPr>
          <w:sz w:val="28"/>
          <w:szCs w:val="28"/>
        </w:rPr>
        <w:t>включенням до порядку денного 74</w:t>
      </w:r>
      <w:r w:rsidR="00A850B9">
        <w:rPr>
          <w:sz w:val="28"/>
          <w:szCs w:val="28"/>
        </w:rPr>
        <w:t xml:space="preserve"> сесії </w:t>
      </w:r>
      <w:r w:rsidR="009B719E">
        <w:rPr>
          <w:sz w:val="28"/>
          <w:szCs w:val="28"/>
        </w:rPr>
        <w:t xml:space="preserve">питання </w:t>
      </w:r>
      <w:r w:rsidR="009B719E" w:rsidRPr="009B719E">
        <w:rPr>
          <w:sz w:val="28"/>
          <w:szCs w:val="28"/>
        </w:rPr>
        <w:t>«</w:t>
      </w:r>
      <w:r w:rsidR="00612662" w:rsidRPr="00612662">
        <w:rPr>
          <w:bCs/>
          <w:iCs/>
          <w:sz w:val="28"/>
          <w:szCs w:val="28"/>
        </w:rPr>
        <w:t xml:space="preserve">Про приватизацію та надання дозволу на укладення договору купівлі-продажу об’єкта малої приватизації – адміністративного нежитлового будинку по вул. Незалежності, будинок 88, </w:t>
      </w:r>
      <w:proofErr w:type="spellStart"/>
      <w:r w:rsidR="00612662" w:rsidRPr="00612662">
        <w:rPr>
          <w:bCs/>
          <w:iCs/>
          <w:sz w:val="28"/>
          <w:szCs w:val="28"/>
        </w:rPr>
        <w:t>корп</w:t>
      </w:r>
      <w:proofErr w:type="spellEnd"/>
      <w:r w:rsidR="00612662" w:rsidRPr="00612662">
        <w:rPr>
          <w:bCs/>
          <w:iCs/>
          <w:sz w:val="28"/>
          <w:szCs w:val="28"/>
        </w:rPr>
        <w:t>. 1</w:t>
      </w:r>
      <w:r w:rsidR="00612662">
        <w:rPr>
          <w:bCs/>
          <w:iCs/>
          <w:sz w:val="28"/>
          <w:szCs w:val="28"/>
        </w:rPr>
        <w:t>».</w:t>
      </w:r>
    </w:p>
    <w:p w:rsidR="009B4859" w:rsidRDefault="009B4859" w:rsidP="00A850B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B4859">
        <w:rPr>
          <w:color w:val="000000"/>
          <w:sz w:val="28"/>
          <w:szCs w:val="28"/>
        </w:rPr>
        <w:t>Пропозицію підтримано</w:t>
      </w:r>
      <w:r w:rsidR="00A850B9">
        <w:rPr>
          <w:color w:val="000000"/>
          <w:sz w:val="28"/>
          <w:szCs w:val="28"/>
        </w:rPr>
        <w:t xml:space="preserve"> одноголосно</w:t>
      </w:r>
      <w:r w:rsidRPr="009B4859">
        <w:rPr>
          <w:color w:val="000000"/>
          <w:sz w:val="28"/>
          <w:szCs w:val="28"/>
        </w:rPr>
        <w:t>.</w:t>
      </w:r>
    </w:p>
    <w:p w:rsidR="009B4859" w:rsidRPr="009B4859" w:rsidRDefault="009B4859" w:rsidP="009B485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364DD5" w:rsidRPr="00833DB4" w:rsidRDefault="00364DD5" w:rsidP="009B4859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4831F8" w:rsidRDefault="00687B86" w:rsidP="001E297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CE17EB" w:rsidRPr="001E2978" w:rsidRDefault="00CE17EB" w:rsidP="001E297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17095" w:rsidRPr="00B57DA8" w:rsidRDefault="001D5F7F" w:rsidP="00CE17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709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946E54" w:rsidRPr="0091709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946E54" w:rsidRPr="00D94D5A">
        <w:rPr>
          <w:b/>
          <w:sz w:val="28"/>
          <w:szCs w:val="28"/>
        </w:rPr>
        <w:t xml:space="preserve"> </w:t>
      </w:r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фінансового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плану 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комунального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підприємства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КП «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Комунсервіс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2025 </w:t>
      </w:r>
      <w:proofErr w:type="spellStart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>рік</w:t>
      </w:r>
      <w:proofErr w:type="spellEnd"/>
      <w:r w:rsidR="00917095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704FDD" w:rsidRPr="002211E4" w:rsidRDefault="00917095" w:rsidP="00CE17E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7DA8">
        <w:rPr>
          <w:sz w:val="28"/>
          <w:szCs w:val="28"/>
        </w:rPr>
        <w:t xml:space="preserve">Доповідає: </w:t>
      </w:r>
      <w:proofErr w:type="spellStart"/>
      <w:r w:rsidRPr="00B57DA8">
        <w:rPr>
          <w:sz w:val="28"/>
          <w:szCs w:val="28"/>
        </w:rPr>
        <w:t>Карманська</w:t>
      </w:r>
      <w:proofErr w:type="spellEnd"/>
      <w:r w:rsidRPr="00B57DA8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B57DA8">
        <w:rPr>
          <w:sz w:val="28"/>
          <w:szCs w:val="28"/>
        </w:rPr>
        <w:t>Хорольської</w:t>
      </w:r>
      <w:proofErr w:type="spellEnd"/>
      <w:r w:rsidRPr="00B57DA8">
        <w:rPr>
          <w:sz w:val="28"/>
          <w:szCs w:val="28"/>
        </w:rPr>
        <w:t xml:space="preserve"> міської ради.</w:t>
      </w:r>
    </w:p>
    <w:p w:rsidR="0025109E" w:rsidRPr="002C3006" w:rsidRDefault="0025109E" w:rsidP="00251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211E4" w:rsidRPr="00D94D5A" w:rsidRDefault="002211E4" w:rsidP="002211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48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48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483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 w:rsidR="004831F8"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proofErr w:type="spellEnd"/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211E4" w:rsidRDefault="00917095" w:rsidP="002211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="002211E4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2211E4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211E4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211E4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2211E4"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Pr="00917095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фінансового плану комунального підприємства КП «</w:t>
      </w:r>
      <w:proofErr w:type="spellStart"/>
      <w:r w:rsidRPr="00917095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Комунсервіс</w:t>
      </w:r>
      <w:proofErr w:type="spellEnd"/>
      <w:r w:rsidRPr="009170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</w:t>
      </w:r>
      <w:proofErr w:type="spellStart"/>
      <w:r w:rsidRPr="00917095">
        <w:rPr>
          <w:rFonts w:ascii="Times New Roman" w:hAnsi="Times New Roman" w:cs="Times New Roman"/>
          <w:b/>
          <w:bCs/>
          <w:sz w:val="28"/>
          <w:szCs w:val="28"/>
          <w:lang w:val="uk-UA"/>
        </w:rPr>
        <w:t>Хорольської</w:t>
      </w:r>
      <w:proofErr w:type="spellEnd"/>
      <w:r w:rsidRPr="0091709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Лубенського району Полтавської області на 2025 рік</w:t>
      </w:r>
      <w:r w:rsidR="002211E4" w:rsidRPr="007767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2211E4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211E4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5109E" w:rsidRDefault="0025109E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6801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17EB" w:rsidRPr="002C3006" w:rsidRDefault="00CE17EB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3311" w:rsidRPr="00B57DA8" w:rsidRDefault="00CE17EB" w:rsidP="00D7331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91709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доповнень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покращення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благоустрою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міста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Хорол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2025-2027 роки для КП «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Комунсервіс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CE17EB" w:rsidRPr="00B57DA8" w:rsidRDefault="00CE17EB" w:rsidP="00D7331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17EB" w:rsidRPr="002211E4" w:rsidRDefault="00CE17EB" w:rsidP="00CE17E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7DA8">
        <w:rPr>
          <w:sz w:val="28"/>
          <w:szCs w:val="28"/>
        </w:rPr>
        <w:t xml:space="preserve">Доповідає: </w:t>
      </w:r>
      <w:proofErr w:type="spellStart"/>
      <w:r w:rsidRPr="00B57DA8">
        <w:rPr>
          <w:sz w:val="28"/>
          <w:szCs w:val="28"/>
        </w:rPr>
        <w:t>Карманська</w:t>
      </w:r>
      <w:proofErr w:type="spellEnd"/>
      <w:r w:rsidRPr="00B57DA8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B57DA8">
        <w:rPr>
          <w:sz w:val="28"/>
          <w:szCs w:val="28"/>
        </w:rPr>
        <w:t>Хорольської</w:t>
      </w:r>
      <w:proofErr w:type="spellEnd"/>
      <w:r w:rsidRPr="00B57DA8">
        <w:rPr>
          <w:sz w:val="28"/>
          <w:szCs w:val="28"/>
        </w:rPr>
        <w:t xml:space="preserve"> міської ради.</w:t>
      </w:r>
    </w:p>
    <w:p w:rsidR="00CE17EB" w:rsidRPr="00EF7EB1" w:rsidRDefault="00CE17EB" w:rsidP="00CE17EB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E17EB" w:rsidRPr="0031228A" w:rsidRDefault="00CE17EB" w:rsidP="00CE17E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lastRenderedPageBreak/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 w:rsidR="00D73311"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 w:rsidR="00D733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3311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D733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73311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Pr="0031228A" w:rsidRDefault="00CE17EB" w:rsidP="00CE17EB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Default="00CE17EB" w:rsidP="00CE17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23991" w:rsidRDefault="00A23991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E17EB" w:rsidRPr="00D73311" w:rsidRDefault="00CE17EB" w:rsidP="00D733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7331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 СЛУХАЛИ:</w:t>
      </w:r>
      <w:r w:rsidRPr="00D73311">
        <w:rPr>
          <w:b/>
          <w:sz w:val="28"/>
          <w:szCs w:val="28"/>
          <w:lang w:val="uk-UA"/>
        </w:rPr>
        <w:t xml:space="preserve"> </w:t>
      </w:r>
      <w:r w:rsidR="00D73311" w:rsidRPr="00D7331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</w:t>
      </w:r>
      <w:proofErr w:type="spellStart"/>
      <w:r w:rsidR="00D73311" w:rsidRPr="00D7331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Комунсервіс</w:t>
      </w:r>
      <w:proofErr w:type="spellEnd"/>
      <w:r w:rsidR="00D73311" w:rsidRPr="00D73311">
        <w:rPr>
          <w:rFonts w:ascii="Times New Roman" w:hAnsi="Times New Roman" w:cs="Times New Roman"/>
          <w:b/>
          <w:bCs/>
          <w:sz w:val="28"/>
          <w:szCs w:val="28"/>
          <w:lang w:val="uk-UA"/>
        </w:rPr>
        <w:t>» в 2025 році.</w:t>
      </w:r>
    </w:p>
    <w:p w:rsidR="00CE17EB" w:rsidRPr="002211E4" w:rsidRDefault="00CE17EB" w:rsidP="00D7331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7DA8">
        <w:rPr>
          <w:sz w:val="28"/>
          <w:szCs w:val="28"/>
        </w:rPr>
        <w:t xml:space="preserve">Доповідає: </w:t>
      </w:r>
      <w:proofErr w:type="spellStart"/>
      <w:r w:rsidRPr="00B57DA8">
        <w:rPr>
          <w:sz w:val="28"/>
          <w:szCs w:val="28"/>
        </w:rPr>
        <w:t>Карманська</w:t>
      </w:r>
      <w:proofErr w:type="spellEnd"/>
      <w:r w:rsidRPr="00B57DA8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B57DA8">
        <w:rPr>
          <w:sz w:val="28"/>
          <w:szCs w:val="28"/>
        </w:rPr>
        <w:t>Хорольської</w:t>
      </w:r>
      <w:proofErr w:type="spellEnd"/>
      <w:r w:rsidRPr="00B57DA8">
        <w:rPr>
          <w:sz w:val="28"/>
          <w:szCs w:val="28"/>
        </w:rPr>
        <w:t xml:space="preserve"> міської ради.</w:t>
      </w:r>
    </w:p>
    <w:p w:rsidR="00CE17EB" w:rsidRPr="00EF7EB1" w:rsidRDefault="00CE17EB" w:rsidP="00CE17EB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E17EB" w:rsidRPr="0031228A" w:rsidRDefault="00CE17EB" w:rsidP="00CE17E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 w:rsidR="00D73311"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 w:rsidR="00D733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3311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D733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73311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Pr="0031228A" w:rsidRDefault="00CE17EB" w:rsidP="00CE17EB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Default="00CE17EB" w:rsidP="00CE17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17EB" w:rsidRDefault="00CE17EB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E17EB" w:rsidRPr="00B57DA8" w:rsidRDefault="00CE17EB" w:rsidP="00D733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91709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фінансової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підтримки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комунального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підприємства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підприємства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Комунсервіс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» на 2025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рік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E17EB" w:rsidRPr="002211E4" w:rsidRDefault="00CE17EB" w:rsidP="00D7331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7DA8">
        <w:rPr>
          <w:sz w:val="28"/>
          <w:szCs w:val="28"/>
        </w:rPr>
        <w:t xml:space="preserve">Доповідає: </w:t>
      </w:r>
      <w:proofErr w:type="spellStart"/>
      <w:r w:rsidRPr="00B57DA8">
        <w:rPr>
          <w:sz w:val="28"/>
          <w:szCs w:val="28"/>
        </w:rPr>
        <w:t>Карманська</w:t>
      </w:r>
      <w:proofErr w:type="spellEnd"/>
      <w:r w:rsidRPr="00B57DA8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B57DA8">
        <w:rPr>
          <w:sz w:val="28"/>
          <w:szCs w:val="28"/>
        </w:rPr>
        <w:t>Хорольської</w:t>
      </w:r>
      <w:proofErr w:type="spellEnd"/>
      <w:r w:rsidRPr="00B57DA8">
        <w:rPr>
          <w:sz w:val="28"/>
          <w:szCs w:val="28"/>
        </w:rPr>
        <w:t xml:space="preserve"> міської ради.</w:t>
      </w:r>
    </w:p>
    <w:p w:rsidR="00CE17EB" w:rsidRPr="00EF7EB1" w:rsidRDefault="00CE17EB" w:rsidP="00CE17EB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E17EB" w:rsidRPr="0031228A" w:rsidRDefault="00CE17EB" w:rsidP="00CE17E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Pr="0031228A" w:rsidRDefault="00CE17EB" w:rsidP="00CE17EB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Default="00CE17EB" w:rsidP="00CE17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17EB" w:rsidRDefault="00CE17EB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E17EB" w:rsidRPr="00B57DA8" w:rsidRDefault="00CE17EB" w:rsidP="00CE17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91709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D73311" w:rsidRPr="00D733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доповнень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покращення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благоустрою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старостинських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округів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2025-2027 роки для КП «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Добробут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».</w:t>
      </w:r>
      <w:r w:rsidRPr="00D94D5A">
        <w:rPr>
          <w:b/>
          <w:sz w:val="28"/>
          <w:szCs w:val="28"/>
        </w:rPr>
        <w:t xml:space="preserve"> </w:t>
      </w:r>
    </w:p>
    <w:p w:rsidR="00CE17EB" w:rsidRPr="002211E4" w:rsidRDefault="00CE17EB" w:rsidP="00CE17E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7DA8">
        <w:rPr>
          <w:sz w:val="28"/>
          <w:szCs w:val="28"/>
        </w:rPr>
        <w:t xml:space="preserve">Доповідає: </w:t>
      </w:r>
      <w:proofErr w:type="spellStart"/>
      <w:r w:rsidRPr="00B57DA8">
        <w:rPr>
          <w:sz w:val="28"/>
          <w:szCs w:val="28"/>
        </w:rPr>
        <w:t>Карманська</w:t>
      </w:r>
      <w:proofErr w:type="spellEnd"/>
      <w:r w:rsidRPr="00B57DA8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B57DA8">
        <w:rPr>
          <w:sz w:val="28"/>
          <w:szCs w:val="28"/>
        </w:rPr>
        <w:t>Хорольської</w:t>
      </w:r>
      <w:proofErr w:type="spellEnd"/>
      <w:r w:rsidRPr="00B57DA8">
        <w:rPr>
          <w:sz w:val="28"/>
          <w:szCs w:val="28"/>
        </w:rPr>
        <w:t xml:space="preserve"> міської ради.</w:t>
      </w:r>
    </w:p>
    <w:p w:rsidR="00CE17EB" w:rsidRPr="00EF7EB1" w:rsidRDefault="00CE17EB" w:rsidP="00CE17EB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E17EB" w:rsidRPr="0031228A" w:rsidRDefault="00CE17EB" w:rsidP="00CE17E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Pr="0031228A" w:rsidRDefault="00CE17EB" w:rsidP="00CE17EB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Default="00CE17EB" w:rsidP="00CE17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17EB" w:rsidRDefault="00CE17EB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E17EB" w:rsidRPr="00B57DA8" w:rsidRDefault="00CE17EB" w:rsidP="00CE17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6</w:t>
      </w:r>
      <w:r w:rsidRPr="0091709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змін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доповнень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покращення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благоустрою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старостинських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округів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2025-2027 роки для КП «</w:t>
      </w:r>
      <w:proofErr w:type="spellStart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Господар</w:t>
      </w:r>
      <w:proofErr w:type="spellEnd"/>
      <w:r w:rsidR="00D73311" w:rsidRPr="00B57DA8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CE17EB" w:rsidRPr="002211E4" w:rsidRDefault="00CE17EB" w:rsidP="00CE17E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57DA8">
        <w:rPr>
          <w:sz w:val="28"/>
          <w:szCs w:val="28"/>
        </w:rPr>
        <w:t xml:space="preserve">Доповідає: </w:t>
      </w:r>
      <w:proofErr w:type="spellStart"/>
      <w:r w:rsidRPr="00B57DA8">
        <w:rPr>
          <w:sz w:val="28"/>
          <w:szCs w:val="28"/>
        </w:rPr>
        <w:t>Карманська</w:t>
      </w:r>
      <w:proofErr w:type="spellEnd"/>
      <w:r w:rsidRPr="00B57DA8">
        <w:rPr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B57DA8">
        <w:rPr>
          <w:sz w:val="28"/>
          <w:szCs w:val="28"/>
        </w:rPr>
        <w:t>Хорольської</w:t>
      </w:r>
      <w:proofErr w:type="spellEnd"/>
      <w:r w:rsidRPr="00B57DA8">
        <w:rPr>
          <w:sz w:val="28"/>
          <w:szCs w:val="28"/>
        </w:rPr>
        <w:t xml:space="preserve"> міської ради.</w:t>
      </w:r>
    </w:p>
    <w:p w:rsidR="00CE17EB" w:rsidRPr="00EF7EB1" w:rsidRDefault="00CE17EB" w:rsidP="00CE17EB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E17EB" w:rsidRPr="0031228A" w:rsidRDefault="00CE17EB" w:rsidP="00CE17E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Pr="0031228A" w:rsidRDefault="00CE17EB" w:rsidP="00CE17EB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>з ур</w:t>
      </w:r>
      <w:r w:rsidRPr="00F42805">
        <w:rPr>
          <w:rStyle w:val="a3"/>
          <w:b w:val="0"/>
          <w:sz w:val="28"/>
          <w:szCs w:val="28"/>
          <w:lang w:val="uk-UA"/>
        </w:rPr>
        <w:t>ахуванням пропозицій</w:t>
      </w:r>
      <w:r>
        <w:rPr>
          <w:rStyle w:val="a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Default="00CE17EB" w:rsidP="00CE17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17EB" w:rsidRDefault="00CE17EB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E17EB" w:rsidRPr="00B57DA8" w:rsidRDefault="00CE17EB" w:rsidP="00CE1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91709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покращення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благоустрою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старостинських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округів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2028-2030 роки для КП «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Господар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CE17EB" w:rsidRDefault="00CE17EB" w:rsidP="00CE1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612662" w:rsidRDefault="00612662" w:rsidP="00CE1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Кулик А.М. – депутат міської ради, запитав, чи буде здійснюватися вуличне освітлення у сільських населених пунктах громади.</w:t>
      </w:r>
    </w:p>
    <w:p w:rsidR="00612662" w:rsidRDefault="00612662" w:rsidP="00CE1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Я.Ю. </w:t>
      </w:r>
      <w:r w:rsidRPr="000911C0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911C0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091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 по</w:t>
      </w:r>
      <w:r w:rsidR="000911C0">
        <w:rPr>
          <w:rFonts w:ascii="Times New Roman" w:hAnsi="Times New Roman" w:cs="Times New Roman"/>
          <w:sz w:val="28"/>
          <w:szCs w:val="28"/>
          <w:lang w:val="uk-UA"/>
        </w:rPr>
        <w:t>яснила, що кошти на освітлення передбачені</w:t>
      </w:r>
      <w:r>
        <w:rPr>
          <w:rFonts w:ascii="Times New Roman" w:hAnsi="Times New Roman" w:cs="Times New Roman"/>
          <w:sz w:val="28"/>
          <w:szCs w:val="28"/>
          <w:lang w:val="uk-UA"/>
        </w:rPr>
        <w:t>, але немає фахівців по налагодженню енергозабезпечення</w:t>
      </w:r>
      <w:r w:rsidR="000911C0">
        <w:rPr>
          <w:rFonts w:ascii="Times New Roman" w:hAnsi="Times New Roman" w:cs="Times New Roman"/>
          <w:sz w:val="28"/>
          <w:szCs w:val="28"/>
          <w:lang w:val="uk-UA"/>
        </w:rPr>
        <w:t xml:space="preserve">. Вона ж зазначила, що буде вивчатися питання залучення на договірних засадах </w:t>
      </w:r>
      <w:r w:rsidR="004620B3">
        <w:rPr>
          <w:rFonts w:ascii="Times New Roman" w:hAnsi="Times New Roman" w:cs="Times New Roman"/>
          <w:sz w:val="28"/>
          <w:szCs w:val="28"/>
          <w:lang w:val="uk-UA"/>
        </w:rPr>
        <w:t xml:space="preserve">фахівців </w:t>
      </w:r>
      <w:r w:rsidR="000911C0">
        <w:rPr>
          <w:rFonts w:ascii="Times New Roman" w:hAnsi="Times New Roman" w:cs="Times New Roman"/>
          <w:sz w:val="28"/>
          <w:szCs w:val="28"/>
          <w:lang w:val="uk-UA"/>
        </w:rPr>
        <w:t>з КП «</w:t>
      </w:r>
      <w:proofErr w:type="spellStart"/>
      <w:r w:rsidR="000911C0">
        <w:rPr>
          <w:rFonts w:ascii="Times New Roman" w:hAnsi="Times New Roman" w:cs="Times New Roman"/>
          <w:sz w:val="28"/>
          <w:szCs w:val="28"/>
          <w:lang w:val="uk-UA"/>
        </w:rPr>
        <w:t>Комунсервіс</w:t>
      </w:r>
      <w:proofErr w:type="spellEnd"/>
      <w:r w:rsidR="000911C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620B3">
        <w:rPr>
          <w:rFonts w:ascii="Times New Roman" w:hAnsi="Times New Roman" w:cs="Times New Roman"/>
          <w:sz w:val="28"/>
          <w:szCs w:val="28"/>
          <w:lang w:val="uk-UA"/>
        </w:rPr>
        <w:t xml:space="preserve"> для обслуговування сільської вуличної електромережі.</w:t>
      </w:r>
    </w:p>
    <w:p w:rsidR="000911C0" w:rsidRPr="00612662" w:rsidRDefault="000911C0" w:rsidP="00CE1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С.Д. – депутат міської ради,</w:t>
      </w:r>
      <w:r w:rsidR="004620B3">
        <w:rPr>
          <w:rFonts w:ascii="Times New Roman" w:hAnsi="Times New Roman" w:cs="Times New Roman"/>
          <w:sz w:val="28"/>
          <w:szCs w:val="28"/>
          <w:lang w:val="uk-UA"/>
        </w:rPr>
        <w:t xml:space="preserve"> вкотре висловив своє бачення щодо доцільності об’єднання трьох комунальних підприємств в одне.</w:t>
      </w:r>
    </w:p>
    <w:p w:rsidR="00CE17EB" w:rsidRPr="00EF7EB1" w:rsidRDefault="00CE17EB" w:rsidP="00CE17EB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E17EB" w:rsidRPr="0031228A" w:rsidRDefault="00CE17EB" w:rsidP="00CE17E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Pr="0031228A" w:rsidRDefault="00CE17EB" w:rsidP="00CE17EB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Default="00CE17EB" w:rsidP="00CE17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17EB" w:rsidRDefault="00CE17EB" w:rsidP="0087494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CE17EB" w:rsidRPr="00B57DA8" w:rsidRDefault="00CE17EB" w:rsidP="00CE1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917095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покращення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благоустрою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старостинських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округів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2028-2030 роки для КП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Добробут</w:t>
      </w:r>
      <w:proofErr w:type="spellEnd"/>
      <w:r w:rsidRPr="00B57DA8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CE17EB" w:rsidRPr="00CE17EB" w:rsidRDefault="00CE17EB" w:rsidP="00CE17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CE17EB" w:rsidRPr="00EF7EB1" w:rsidRDefault="00CE17EB" w:rsidP="00CE17EB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</w:t>
      </w:r>
      <w:proofErr w:type="spellEnd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</w:t>
      </w:r>
      <w:proofErr w:type="spellStart"/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в цілому</w:t>
      </w:r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E17EB" w:rsidRPr="0031228A" w:rsidRDefault="00CE17EB" w:rsidP="00CE17EB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lastRenderedPageBreak/>
        <w:t>1.</w:t>
      </w:r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Pr="0031228A" w:rsidRDefault="00CE17EB" w:rsidP="00CE17EB">
      <w:pPr>
        <w:tabs>
          <w:tab w:val="left" w:pos="9355"/>
        </w:tabs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CE17EB" w:rsidRDefault="00CE17EB" w:rsidP="00CE17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E17EB" w:rsidRDefault="00CE17EB" w:rsidP="00CE17E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23D1A" w:rsidRPr="00B57DA8" w:rsidRDefault="00917095" w:rsidP="00123D1A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9</w:t>
      </w:r>
      <w:r w:rsidR="009B4859"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123D1A" w:rsidRPr="00123D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завершення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приватизації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будівлі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вул.Кременчуцька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будинок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2-А в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м.Хорол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Договору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купівлі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-продажу та Акту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приймання-передачі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B29E0" w:rsidRPr="00123D1A" w:rsidRDefault="00123D1A" w:rsidP="00123D1A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  <w:r w:rsidR="009B4859" w:rsidRPr="00A850B9">
        <w:rPr>
          <w:b/>
          <w:sz w:val="28"/>
          <w:szCs w:val="28"/>
          <w:lang w:val="uk-UA"/>
        </w:rPr>
        <w:t xml:space="preserve"> </w:t>
      </w:r>
    </w:p>
    <w:p w:rsidR="003B3ABF" w:rsidRPr="002C3006" w:rsidRDefault="003B3ABF" w:rsidP="003B3A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2211E4" w:rsidRPr="00D94D5A" w:rsidRDefault="002211E4" w:rsidP="002211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 w:rsidR="004831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="004831F8"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 w:rsidR="00483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 w:rsidR="004831F8"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proofErr w:type="spellEnd"/>
      <w:r w:rsidR="004831F8"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2211E4" w:rsidRDefault="00917095" w:rsidP="002211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="002211E4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2211E4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2211E4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2211E4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2211E4"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завершення приватизації будівлі по </w:t>
      </w:r>
      <w:proofErr w:type="spellStart"/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вул.Кременчуцька</w:t>
      </w:r>
      <w:proofErr w:type="spellEnd"/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будинок 2-А в </w:t>
      </w:r>
      <w:proofErr w:type="spellStart"/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>, затвердження Договору купівлі-продажу та Акту приймання-передачі</w:t>
      </w:r>
      <w:r w:rsidR="002211E4"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2211E4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211E4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B4859" w:rsidRDefault="003B3ABF" w:rsidP="006801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1D5F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03C50" w:rsidRDefault="00A03C50" w:rsidP="008831D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3D1A" w:rsidRPr="00123D1A" w:rsidRDefault="00917095" w:rsidP="00123D1A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10</w:t>
      </w:r>
      <w:r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 затвердження Акту приймання-передачі планшетів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Alpin</w:t>
      </w:r>
      <w:proofErr w:type="spellEnd"/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>50 10.4 для забезпечення фахівців із соціальної роботи.</w:t>
      </w:r>
    </w:p>
    <w:p w:rsidR="00917095" w:rsidRPr="00123D1A" w:rsidRDefault="00123D1A" w:rsidP="00123D1A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  <w:r w:rsidR="00917095" w:rsidRPr="00A850B9">
        <w:rPr>
          <w:b/>
          <w:sz w:val="28"/>
          <w:szCs w:val="28"/>
          <w:lang w:val="uk-UA"/>
        </w:rPr>
        <w:t xml:space="preserve"> </w:t>
      </w:r>
    </w:p>
    <w:p w:rsidR="00917095" w:rsidRPr="002C3006" w:rsidRDefault="00917095" w:rsidP="009170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17095" w:rsidRPr="00D94D5A" w:rsidRDefault="00917095" w:rsidP="009170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proofErr w:type="spellEnd"/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17095" w:rsidRDefault="00917095" w:rsidP="0091709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Акту приймання-передачі планшетів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Alpin</w:t>
      </w:r>
      <w:proofErr w:type="spellEnd"/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>50 10.4 для забезпечення фахівців із соціальної роботи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17095" w:rsidRDefault="00917095" w:rsidP="00917095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17095" w:rsidRDefault="00917095" w:rsidP="008831D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3D1A" w:rsidRPr="00B57DA8" w:rsidRDefault="00917095" w:rsidP="00123D1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11</w:t>
      </w:r>
      <w:r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123D1A" w:rsidRPr="00123D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згоди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КНП «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Хорольська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МЛ» на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списання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автомобіля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ВАЗ 211540 ВІ 5440 ВА.</w:t>
      </w:r>
    </w:p>
    <w:p w:rsidR="00917095" w:rsidRPr="00123D1A" w:rsidRDefault="00123D1A" w:rsidP="00123D1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  <w:r w:rsidR="00917095" w:rsidRPr="00A850B9">
        <w:rPr>
          <w:b/>
          <w:sz w:val="28"/>
          <w:szCs w:val="28"/>
          <w:lang w:val="uk-UA"/>
        </w:rPr>
        <w:t xml:space="preserve"> </w:t>
      </w:r>
    </w:p>
    <w:p w:rsidR="00917095" w:rsidRPr="002C3006" w:rsidRDefault="00917095" w:rsidP="009170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17095" w:rsidRPr="00D94D5A" w:rsidRDefault="00917095" w:rsidP="009170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proofErr w:type="spellEnd"/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17095" w:rsidRDefault="00917095" w:rsidP="0091709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Рекомендувати 74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згоди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КНП «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Хорольська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МЛ» на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списання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автомобіля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ВАЗ 211540 ВІ 5440 ВА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17095" w:rsidRDefault="00917095" w:rsidP="00917095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17095" w:rsidRDefault="00917095" w:rsidP="008831D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3D1A" w:rsidRPr="00B57DA8" w:rsidRDefault="00917095" w:rsidP="00123D1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12</w:t>
      </w:r>
      <w:r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Pr="00A850B9">
        <w:rPr>
          <w:b/>
          <w:sz w:val="28"/>
          <w:szCs w:val="28"/>
          <w:lang w:val="uk-UA"/>
        </w:rPr>
        <w:t xml:space="preserve"> </w:t>
      </w:r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згоди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КНП «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Хорольська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МЛ» на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списання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апарату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флюрографічного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рентгенівського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17095" w:rsidRPr="00123D1A" w:rsidRDefault="00123D1A" w:rsidP="00123D1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2C3006" w:rsidRDefault="00917095" w:rsidP="009170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17095" w:rsidRPr="00D94D5A" w:rsidRDefault="00917095" w:rsidP="009170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proofErr w:type="spellEnd"/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17095" w:rsidRDefault="00917095" w:rsidP="0091709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згоди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КНП «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Хорольська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МЛ» на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списання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апарату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флюрографічного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рентгенівського</w:t>
      </w:r>
      <w:proofErr w:type="spellEnd"/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17095" w:rsidRDefault="00917095" w:rsidP="00917095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17095" w:rsidRDefault="00917095" w:rsidP="008831D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3D1A" w:rsidRPr="00123D1A" w:rsidRDefault="00917095" w:rsidP="00123D1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13</w:t>
      </w:r>
      <w:r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Pr="00A850B9">
        <w:rPr>
          <w:b/>
          <w:sz w:val="28"/>
          <w:szCs w:val="28"/>
          <w:lang w:val="uk-UA"/>
        </w:rPr>
        <w:t xml:space="preserve"> </w:t>
      </w:r>
      <w:r w:rsidR="00123D1A" w:rsidRPr="00123D1A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123D1A" w:rsidRPr="00123D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згоди на прийняття в комунальну власність </w:t>
      </w:r>
      <w:proofErr w:type="spellStart"/>
      <w:r w:rsidR="00123D1A" w:rsidRPr="00123D1A">
        <w:rPr>
          <w:rFonts w:ascii="Times New Roman" w:hAnsi="Times New Roman" w:cs="Times New Roman"/>
          <w:b/>
          <w:sz w:val="28"/>
          <w:szCs w:val="28"/>
          <w:lang w:val="uk-UA"/>
        </w:rPr>
        <w:t>Хорольської</w:t>
      </w:r>
      <w:proofErr w:type="spellEnd"/>
      <w:r w:rsidR="00123D1A" w:rsidRPr="00123D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майна державної власності, що перебуває на балансі Управління Державної казначейської служби України у </w:t>
      </w:r>
      <w:proofErr w:type="spellStart"/>
      <w:r w:rsidR="00123D1A" w:rsidRPr="00123D1A">
        <w:rPr>
          <w:rFonts w:ascii="Times New Roman" w:hAnsi="Times New Roman" w:cs="Times New Roman"/>
          <w:b/>
          <w:sz w:val="28"/>
          <w:szCs w:val="28"/>
          <w:lang w:val="uk-UA"/>
        </w:rPr>
        <w:t>Хорольському</w:t>
      </w:r>
      <w:proofErr w:type="spellEnd"/>
      <w:r w:rsidR="00123D1A" w:rsidRPr="00123D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районі Полтавської області.</w:t>
      </w:r>
    </w:p>
    <w:p w:rsidR="00917095" w:rsidRPr="00123D1A" w:rsidRDefault="00123D1A" w:rsidP="00123D1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Карманська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Я.Ю.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17095" w:rsidRPr="002C3006" w:rsidRDefault="00917095" w:rsidP="009170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17095" w:rsidRPr="00D94D5A" w:rsidRDefault="00917095" w:rsidP="009170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proofErr w:type="spellEnd"/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17095" w:rsidRDefault="00917095" w:rsidP="0091709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123D1A" w:rsidRPr="00123D1A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123D1A" w:rsidRPr="00123D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згоди на прийняття в комунальну власність </w:t>
      </w:r>
      <w:proofErr w:type="spellStart"/>
      <w:r w:rsidR="00123D1A" w:rsidRPr="00123D1A">
        <w:rPr>
          <w:rFonts w:ascii="Times New Roman" w:hAnsi="Times New Roman" w:cs="Times New Roman"/>
          <w:b/>
          <w:sz w:val="28"/>
          <w:szCs w:val="28"/>
          <w:lang w:val="uk-UA"/>
        </w:rPr>
        <w:t>Хорольської</w:t>
      </w:r>
      <w:proofErr w:type="spellEnd"/>
      <w:r w:rsidR="00123D1A" w:rsidRPr="00123D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майна державної власності, що перебуває на балансі Управління Державної казначейської служби України у </w:t>
      </w:r>
      <w:proofErr w:type="spellStart"/>
      <w:r w:rsidR="00123D1A" w:rsidRPr="00123D1A">
        <w:rPr>
          <w:rFonts w:ascii="Times New Roman" w:hAnsi="Times New Roman" w:cs="Times New Roman"/>
          <w:b/>
          <w:sz w:val="28"/>
          <w:szCs w:val="28"/>
          <w:lang w:val="uk-UA"/>
        </w:rPr>
        <w:t>Хорольському</w:t>
      </w:r>
      <w:proofErr w:type="spellEnd"/>
      <w:r w:rsidR="00123D1A" w:rsidRPr="00123D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районі Полтавської області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17095" w:rsidRDefault="00917095" w:rsidP="00917095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17095" w:rsidRDefault="00917095" w:rsidP="008831D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3D1A" w:rsidRPr="00B57DA8" w:rsidRDefault="00917095" w:rsidP="00123D1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14</w:t>
      </w:r>
      <w:r w:rsidRPr="00A850B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Pr="00A850B9">
        <w:rPr>
          <w:b/>
          <w:sz w:val="28"/>
          <w:szCs w:val="28"/>
          <w:lang w:val="uk-UA"/>
        </w:rPr>
        <w:t xml:space="preserve"> </w:t>
      </w:r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закріплення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відділом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освіти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молоді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та спорту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Хорольської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ради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Лубенського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району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Полтавської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праві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оперативного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об’єкту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>нерухомого</w:t>
      </w:r>
      <w:proofErr w:type="spellEnd"/>
      <w:r w:rsidR="00123D1A" w:rsidRPr="00B57DA8">
        <w:rPr>
          <w:rFonts w:ascii="Times New Roman" w:hAnsi="Times New Roman" w:cs="Times New Roman"/>
          <w:b/>
          <w:bCs/>
          <w:sz w:val="28"/>
          <w:szCs w:val="28"/>
        </w:rPr>
        <w:t xml:space="preserve"> майна.</w:t>
      </w:r>
    </w:p>
    <w:p w:rsidR="00917095" w:rsidRPr="00A850B9" w:rsidRDefault="00123D1A" w:rsidP="00123D1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: Штейнберг І.О. – начальник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7DA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57DA8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17095" w:rsidRPr="002C3006" w:rsidRDefault="00917095" w:rsidP="0091709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17095" w:rsidRPr="00D94D5A" w:rsidRDefault="00917095" w:rsidP="009170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відділу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власності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житлово-комунального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господарства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благоустрою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виконавчого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комітету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761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>Карманс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ької</w:t>
      </w:r>
      <w:proofErr w:type="spellEnd"/>
      <w:r w:rsidRPr="00761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17095" w:rsidRDefault="00917095" w:rsidP="0091709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Рекомендувати 74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46E5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«</w:t>
      </w:r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закріплення за відділом освіти, молоді та спорту </w:t>
      </w:r>
      <w:proofErr w:type="spellStart"/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>Хорольської</w:t>
      </w:r>
      <w:proofErr w:type="spellEnd"/>
      <w:r w:rsidR="00123D1A" w:rsidRPr="00123D1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Лубенського району Полтавської області на праві оперативного управління об’єкту нерухомого майна</w:t>
      </w:r>
      <w:r w:rsidRPr="00946E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68010E" w:rsidRPr="00123D1A" w:rsidRDefault="00917095" w:rsidP="00123D1A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C49A7" w:rsidRDefault="000C49A7" w:rsidP="004831F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7302E9" w:rsidRPr="003D0A6B" w:rsidRDefault="007302E9" w:rsidP="007302E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спільного 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</w:t>
      </w:r>
      <w:proofErr w:type="spellStart"/>
      <w:r w:rsidRPr="003D0A6B">
        <w:rPr>
          <w:rFonts w:ascii="Times New Roman" w:hAnsi="Times New Roman"/>
          <w:sz w:val="28"/>
          <w:szCs w:val="28"/>
          <w:lang w:val="uk-UA"/>
        </w:rPr>
        <w:t>Хорольської</w:t>
      </w:r>
      <w:proofErr w:type="spellEnd"/>
      <w:r w:rsidRPr="003D0A6B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proofErr w:type="spellStart"/>
        <w:r w:rsidRPr="003D0A6B">
          <w:rPr>
            <w:rStyle w:val="af"/>
            <w:sz w:val="28"/>
            <w:szCs w:val="28"/>
          </w:rPr>
          <w:t>ua</w:t>
        </w:r>
        <w:proofErr w:type="spellEnd"/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3D0A6B">
        <w:rPr>
          <w:rFonts w:ascii="Times New Roman" w:hAnsi="Times New Roman"/>
          <w:sz w:val="28"/>
          <w:szCs w:val="28"/>
        </w:rPr>
        <w:t>YouTube</w:t>
      </w:r>
      <w:proofErr w:type="spellEnd"/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FD0F7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засідання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6801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Степан МАЮК</w:t>
      </w:r>
    </w:p>
    <w:p w:rsidR="009D7FC0" w:rsidRDefault="0007725C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5D16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D73311">
          <w:headerReference w:type="default" r:id="rId10"/>
          <w:footerReference w:type="even" r:id="rId11"/>
          <w:headerReference w:type="first" r:id="rId12"/>
          <w:pgSz w:w="11900" w:h="16840" w:code="9"/>
          <w:pgMar w:top="284" w:right="567" w:bottom="993" w:left="1843" w:header="0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</w:t>
      </w:r>
      <w:r w:rsidR="001D5F7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68010E">
        <w:rPr>
          <w:rFonts w:ascii="Times New Roman" w:hAnsi="Times New Roman" w:cs="Times New Roman"/>
          <w:sz w:val="28"/>
          <w:szCs w:val="28"/>
          <w:lang w:val="uk-UA"/>
        </w:rPr>
        <w:t xml:space="preserve">      Артур КУЛИК                                 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009" w:rsidRDefault="00517009">
      <w:pPr>
        <w:spacing w:after="0" w:line="240" w:lineRule="auto"/>
      </w:pPr>
      <w:r>
        <w:separator/>
      </w:r>
    </w:p>
  </w:endnote>
  <w:endnote w:type="continuationSeparator" w:id="0">
    <w:p w:rsidR="00517009" w:rsidRDefault="00517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4606928"/>
      <w:docPartObj>
        <w:docPartGallery w:val="Page Numbers (Bottom of Page)"/>
        <w:docPartUnique/>
      </w:docPartObj>
    </w:sdtPr>
    <w:sdtEndPr/>
    <w:sdtContent>
      <w:p w:rsidR="004831F8" w:rsidRDefault="004831F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4831F8" w:rsidRDefault="004831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009" w:rsidRDefault="00517009">
      <w:pPr>
        <w:spacing w:after="0" w:line="240" w:lineRule="auto"/>
      </w:pPr>
      <w:r>
        <w:separator/>
      </w:r>
    </w:p>
  </w:footnote>
  <w:footnote w:type="continuationSeparator" w:id="0">
    <w:p w:rsidR="00517009" w:rsidRDefault="00517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736953"/>
      <w:docPartObj>
        <w:docPartGallery w:val="Page Numbers (Top of Page)"/>
        <w:docPartUnique/>
      </w:docPartObj>
    </w:sdtPr>
    <w:sdtEndPr/>
    <w:sdtContent>
      <w:p w:rsidR="004831F8" w:rsidRDefault="004831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283">
          <w:rPr>
            <w:noProof/>
          </w:rPr>
          <w:t>9</w:t>
        </w:r>
        <w:r>
          <w:fldChar w:fldCharType="end"/>
        </w:r>
      </w:p>
    </w:sdtContent>
  </w:sdt>
  <w:p w:rsidR="004831F8" w:rsidRDefault="004831F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1F8" w:rsidRDefault="004831F8">
    <w:pPr>
      <w:pStyle w:val="a7"/>
      <w:jc w:val="center"/>
    </w:pPr>
  </w:p>
  <w:p w:rsidR="004831F8" w:rsidRDefault="004831F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561BB2"/>
    <w:multiLevelType w:val="hybridMultilevel"/>
    <w:tmpl w:val="24F88BB0"/>
    <w:lvl w:ilvl="0" w:tplc="F3B04EFA">
      <w:start w:val="1"/>
      <w:numFmt w:val="decimal"/>
      <w:lvlText w:val="%1."/>
      <w:lvlJc w:val="left"/>
      <w:pPr>
        <w:ind w:left="33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492D"/>
    <w:rsid w:val="000255DA"/>
    <w:rsid w:val="00033F82"/>
    <w:rsid w:val="00034090"/>
    <w:rsid w:val="00044561"/>
    <w:rsid w:val="00047E67"/>
    <w:rsid w:val="00060969"/>
    <w:rsid w:val="0006136C"/>
    <w:rsid w:val="00066C78"/>
    <w:rsid w:val="000677B3"/>
    <w:rsid w:val="00074A2B"/>
    <w:rsid w:val="00076326"/>
    <w:rsid w:val="0007725C"/>
    <w:rsid w:val="00083B92"/>
    <w:rsid w:val="000911C0"/>
    <w:rsid w:val="000943AC"/>
    <w:rsid w:val="000A6CA4"/>
    <w:rsid w:val="000B41DE"/>
    <w:rsid w:val="000C0605"/>
    <w:rsid w:val="000C36CD"/>
    <w:rsid w:val="000C3837"/>
    <w:rsid w:val="000C49A7"/>
    <w:rsid w:val="000C4F88"/>
    <w:rsid w:val="000D0FF8"/>
    <w:rsid w:val="000D24E8"/>
    <w:rsid w:val="000D73E4"/>
    <w:rsid w:val="000E0F2E"/>
    <w:rsid w:val="0010539C"/>
    <w:rsid w:val="00107BC3"/>
    <w:rsid w:val="0011240D"/>
    <w:rsid w:val="00123D1A"/>
    <w:rsid w:val="00124A4C"/>
    <w:rsid w:val="00124D35"/>
    <w:rsid w:val="00130828"/>
    <w:rsid w:val="00131DDA"/>
    <w:rsid w:val="001324EE"/>
    <w:rsid w:val="00134217"/>
    <w:rsid w:val="0013584D"/>
    <w:rsid w:val="00143E4F"/>
    <w:rsid w:val="00152D92"/>
    <w:rsid w:val="001655D5"/>
    <w:rsid w:val="00170346"/>
    <w:rsid w:val="00175BB5"/>
    <w:rsid w:val="00176664"/>
    <w:rsid w:val="00176B35"/>
    <w:rsid w:val="00176B73"/>
    <w:rsid w:val="001A5901"/>
    <w:rsid w:val="001B764E"/>
    <w:rsid w:val="001D569D"/>
    <w:rsid w:val="001D5F7F"/>
    <w:rsid w:val="001E0CF2"/>
    <w:rsid w:val="001E2978"/>
    <w:rsid w:val="001F0841"/>
    <w:rsid w:val="001F65D4"/>
    <w:rsid w:val="0020736D"/>
    <w:rsid w:val="00211FE5"/>
    <w:rsid w:val="00214ED0"/>
    <w:rsid w:val="002211E4"/>
    <w:rsid w:val="0025109E"/>
    <w:rsid w:val="002610C1"/>
    <w:rsid w:val="0026239A"/>
    <w:rsid w:val="002627DE"/>
    <w:rsid w:val="00276EF0"/>
    <w:rsid w:val="002A563C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20A8"/>
    <w:rsid w:val="00355299"/>
    <w:rsid w:val="00364DD5"/>
    <w:rsid w:val="003721B0"/>
    <w:rsid w:val="0037323E"/>
    <w:rsid w:val="00382655"/>
    <w:rsid w:val="003827F7"/>
    <w:rsid w:val="00382DAD"/>
    <w:rsid w:val="00392563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515E3"/>
    <w:rsid w:val="004620B3"/>
    <w:rsid w:val="00465E5C"/>
    <w:rsid w:val="004753D5"/>
    <w:rsid w:val="0047637E"/>
    <w:rsid w:val="00477356"/>
    <w:rsid w:val="004831F8"/>
    <w:rsid w:val="004974A7"/>
    <w:rsid w:val="004A6D45"/>
    <w:rsid w:val="004B106A"/>
    <w:rsid w:val="004B1CF0"/>
    <w:rsid w:val="004B3B7A"/>
    <w:rsid w:val="004B7C01"/>
    <w:rsid w:val="004C1E51"/>
    <w:rsid w:val="004C66AF"/>
    <w:rsid w:val="004D1D8B"/>
    <w:rsid w:val="004D2784"/>
    <w:rsid w:val="004D3784"/>
    <w:rsid w:val="004D6D09"/>
    <w:rsid w:val="004F0672"/>
    <w:rsid w:val="00502FF1"/>
    <w:rsid w:val="005162EB"/>
    <w:rsid w:val="00517009"/>
    <w:rsid w:val="00520BAE"/>
    <w:rsid w:val="00522233"/>
    <w:rsid w:val="00522598"/>
    <w:rsid w:val="00532CFF"/>
    <w:rsid w:val="00533E61"/>
    <w:rsid w:val="00534F90"/>
    <w:rsid w:val="00543BBB"/>
    <w:rsid w:val="00546C9E"/>
    <w:rsid w:val="00553D01"/>
    <w:rsid w:val="00556196"/>
    <w:rsid w:val="00557807"/>
    <w:rsid w:val="00561F11"/>
    <w:rsid w:val="00566574"/>
    <w:rsid w:val="00566613"/>
    <w:rsid w:val="005673FA"/>
    <w:rsid w:val="005961CD"/>
    <w:rsid w:val="005A4080"/>
    <w:rsid w:val="005D0A40"/>
    <w:rsid w:val="005D1647"/>
    <w:rsid w:val="005D3DF2"/>
    <w:rsid w:val="005F1E97"/>
    <w:rsid w:val="005F406B"/>
    <w:rsid w:val="005F7FD2"/>
    <w:rsid w:val="00601A36"/>
    <w:rsid w:val="00602054"/>
    <w:rsid w:val="006041B1"/>
    <w:rsid w:val="00605E19"/>
    <w:rsid w:val="0061009E"/>
    <w:rsid w:val="00612662"/>
    <w:rsid w:val="00612F88"/>
    <w:rsid w:val="00614080"/>
    <w:rsid w:val="00621BA1"/>
    <w:rsid w:val="006256BE"/>
    <w:rsid w:val="0063321A"/>
    <w:rsid w:val="006542B6"/>
    <w:rsid w:val="00661C9C"/>
    <w:rsid w:val="006655D8"/>
    <w:rsid w:val="0067162A"/>
    <w:rsid w:val="00674737"/>
    <w:rsid w:val="00674971"/>
    <w:rsid w:val="00674C62"/>
    <w:rsid w:val="006800DC"/>
    <w:rsid w:val="0068010E"/>
    <w:rsid w:val="00687B86"/>
    <w:rsid w:val="006A5F9F"/>
    <w:rsid w:val="006B4FC7"/>
    <w:rsid w:val="006C4387"/>
    <w:rsid w:val="006D0FA9"/>
    <w:rsid w:val="006D485E"/>
    <w:rsid w:val="006D513C"/>
    <w:rsid w:val="006E68E8"/>
    <w:rsid w:val="006F5241"/>
    <w:rsid w:val="00704FDD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767AA"/>
    <w:rsid w:val="00786D24"/>
    <w:rsid w:val="00790E38"/>
    <w:rsid w:val="00792448"/>
    <w:rsid w:val="007948B3"/>
    <w:rsid w:val="007957A2"/>
    <w:rsid w:val="007B7F72"/>
    <w:rsid w:val="007C4B26"/>
    <w:rsid w:val="007D5D45"/>
    <w:rsid w:val="007D63D6"/>
    <w:rsid w:val="007D73D3"/>
    <w:rsid w:val="007E105E"/>
    <w:rsid w:val="007F2273"/>
    <w:rsid w:val="007F3B7D"/>
    <w:rsid w:val="007F4FAE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5487"/>
    <w:rsid w:val="008821BB"/>
    <w:rsid w:val="008831D0"/>
    <w:rsid w:val="008A06EE"/>
    <w:rsid w:val="008A5D24"/>
    <w:rsid w:val="008B0181"/>
    <w:rsid w:val="008C5603"/>
    <w:rsid w:val="008E3995"/>
    <w:rsid w:val="008F2922"/>
    <w:rsid w:val="00900A90"/>
    <w:rsid w:val="00900FFC"/>
    <w:rsid w:val="00903DBE"/>
    <w:rsid w:val="00917095"/>
    <w:rsid w:val="009204FC"/>
    <w:rsid w:val="009244A1"/>
    <w:rsid w:val="0093300C"/>
    <w:rsid w:val="00934935"/>
    <w:rsid w:val="00935962"/>
    <w:rsid w:val="00936DC4"/>
    <w:rsid w:val="00937A61"/>
    <w:rsid w:val="00944B9F"/>
    <w:rsid w:val="00946E54"/>
    <w:rsid w:val="009515C7"/>
    <w:rsid w:val="00971167"/>
    <w:rsid w:val="009767D7"/>
    <w:rsid w:val="00980602"/>
    <w:rsid w:val="009818D4"/>
    <w:rsid w:val="00984CF0"/>
    <w:rsid w:val="00984FBF"/>
    <w:rsid w:val="0099020A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B719E"/>
    <w:rsid w:val="009D36E3"/>
    <w:rsid w:val="009D78A4"/>
    <w:rsid w:val="009D7FC0"/>
    <w:rsid w:val="009E06C6"/>
    <w:rsid w:val="009E3C6F"/>
    <w:rsid w:val="009F14E5"/>
    <w:rsid w:val="009F3FC7"/>
    <w:rsid w:val="00A03C50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50B9"/>
    <w:rsid w:val="00AA1FEF"/>
    <w:rsid w:val="00AB00C0"/>
    <w:rsid w:val="00AC2BDE"/>
    <w:rsid w:val="00AC3A66"/>
    <w:rsid w:val="00AD0016"/>
    <w:rsid w:val="00AD4C78"/>
    <w:rsid w:val="00AD524E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8582F"/>
    <w:rsid w:val="00BD34F4"/>
    <w:rsid w:val="00BE008A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7915"/>
    <w:rsid w:val="00CB6EB6"/>
    <w:rsid w:val="00CC164A"/>
    <w:rsid w:val="00CC2853"/>
    <w:rsid w:val="00CD50A9"/>
    <w:rsid w:val="00CE17EB"/>
    <w:rsid w:val="00CE2F84"/>
    <w:rsid w:val="00CE74E2"/>
    <w:rsid w:val="00CF4283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73311"/>
    <w:rsid w:val="00D83504"/>
    <w:rsid w:val="00D85F8D"/>
    <w:rsid w:val="00D86A3C"/>
    <w:rsid w:val="00D94D5A"/>
    <w:rsid w:val="00DA24D8"/>
    <w:rsid w:val="00DA5534"/>
    <w:rsid w:val="00DB1D9A"/>
    <w:rsid w:val="00DB5D1D"/>
    <w:rsid w:val="00DC070E"/>
    <w:rsid w:val="00DC1700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273C6"/>
    <w:rsid w:val="00E41DE3"/>
    <w:rsid w:val="00E42CD1"/>
    <w:rsid w:val="00E62FF6"/>
    <w:rsid w:val="00E73F77"/>
    <w:rsid w:val="00E77958"/>
    <w:rsid w:val="00E77F25"/>
    <w:rsid w:val="00E86B8E"/>
    <w:rsid w:val="00E93579"/>
    <w:rsid w:val="00EA5943"/>
    <w:rsid w:val="00EA6BA4"/>
    <w:rsid w:val="00EB2A53"/>
    <w:rsid w:val="00EC465F"/>
    <w:rsid w:val="00EC4A9B"/>
    <w:rsid w:val="00EC5875"/>
    <w:rsid w:val="00ED1631"/>
    <w:rsid w:val="00ED2AFA"/>
    <w:rsid w:val="00ED74DD"/>
    <w:rsid w:val="00EF7940"/>
    <w:rsid w:val="00EF7BDF"/>
    <w:rsid w:val="00F01CB1"/>
    <w:rsid w:val="00F030B7"/>
    <w:rsid w:val="00F17E03"/>
    <w:rsid w:val="00F204B5"/>
    <w:rsid w:val="00F30429"/>
    <w:rsid w:val="00F548F4"/>
    <w:rsid w:val="00F56BCC"/>
    <w:rsid w:val="00F57C30"/>
    <w:rsid w:val="00F66686"/>
    <w:rsid w:val="00F74BA7"/>
    <w:rsid w:val="00F85829"/>
    <w:rsid w:val="00F92AF7"/>
    <w:rsid w:val="00FA5770"/>
    <w:rsid w:val="00FC4E4F"/>
    <w:rsid w:val="00FD0F7A"/>
    <w:rsid w:val="00FE3CD4"/>
    <w:rsid w:val="00FE6D1F"/>
    <w:rsid w:val="00FF3707"/>
    <w:rsid w:val="00FF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CF4283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CF428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msonormalcxspmiddle">
    <w:name w:val="msonormalcxspmiddle"/>
    <w:basedOn w:val="a"/>
    <w:rsid w:val="00CF428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EBFAA-2BB6-4109-8C46-289D0E103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5012</TotalTime>
  <Pages>1</Pages>
  <Words>2589</Words>
  <Characters>14760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157</cp:revision>
  <cp:lastPrinted>2025-10-27T12:12:00Z</cp:lastPrinted>
  <dcterms:created xsi:type="dcterms:W3CDTF">2024-03-27T13:09:00Z</dcterms:created>
  <dcterms:modified xsi:type="dcterms:W3CDTF">2025-10-27T12:13:00Z</dcterms:modified>
</cp:coreProperties>
</file>